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2">
      <w:pPr>
        <w:pStyle w:val="Title"/>
        <w:spacing w:line="480" w:lineRule="auto"/>
        <w:rPr>
          <w:rFonts w:ascii="Times New Roman" w:cs="Times New Roman" w:eastAsia="Times New Roman" w:hAnsi="Times New Roman"/>
          <w:b w:val="0"/>
          <w:sz w:val="24"/>
          <w:szCs w:val="24"/>
          <w:u w:val="none"/>
        </w:rPr>
      </w:pPr>
      <w:r w:rsidDel="00000000" w:rsidR="00000000" w:rsidRPr="00000000">
        <w:rPr>
          <w:rtl w:val="0"/>
        </w:rPr>
      </w:r>
    </w:p>
    <w:p w:rsidR="00000000" w:rsidDel="00000000" w:rsidP="00000000" w:rsidRDefault="00000000" w:rsidRPr="00000000" w14:paraId="00000003">
      <w:pPr>
        <w:pStyle w:val="Title"/>
        <w:spacing w:line="480" w:lineRule="auto"/>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04">
      <w:pPr>
        <w:pStyle w:val="Title"/>
        <w:spacing w:line="480" w:lineRule="auto"/>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05">
      <w:pPr>
        <w:pStyle w:val="Title"/>
        <w:spacing w:line="480" w:lineRule="auto"/>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06">
      <w:pPr>
        <w:pStyle w:val="Title"/>
        <w:spacing w:line="480" w:lineRule="auto"/>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07">
      <w:pPr>
        <w:pStyle w:val="Title"/>
        <w:spacing w:line="480" w:lineRule="auto"/>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08">
      <w:pPr>
        <w:pStyle w:val="Title"/>
        <w:spacing w:line="480" w:lineRule="auto"/>
        <w:rPr>
          <w:rFonts w:ascii="Times New Roman" w:cs="Times New Roman" w:eastAsia="Times New Roman" w:hAnsi="Times New Roman"/>
          <w:b w:val="0"/>
          <w:sz w:val="24"/>
          <w:szCs w:val="24"/>
        </w:rPr>
      </w:pPr>
      <w:r w:rsidDel="00000000" w:rsidR="00000000" w:rsidRPr="00000000">
        <w:rPr>
          <w:rtl w:val="0"/>
        </w:rPr>
      </w:r>
    </w:p>
    <w:p w:rsidR="00000000" w:rsidDel="00000000" w:rsidP="00000000" w:rsidRDefault="00000000" w:rsidRPr="00000000" w14:paraId="00000009">
      <w:pPr>
        <w:pStyle w:val="Title"/>
        <w:spacing w:line="480" w:lineRule="auto"/>
        <w:jc w:val="left"/>
        <w:rPr>
          <w:rFonts w:ascii="Times New Roman" w:cs="Times New Roman" w:eastAsia="Times New Roman" w:hAnsi="Times New Roman"/>
          <w:b w:val="0"/>
          <w:sz w:val="24"/>
          <w:szCs w:val="24"/>
          <w:u w:val="none"/>
        </w:rPr>
      </w:pPr>
      <w:r w:rsidDel="00000000" w:rsidR="00000000" w:rsidRPr="00000000">
        <w:rPr>
          <w:rtl w:val="0"/>
        </w:rPr>
      </w:r>
    </w:p>
    <w:p w:rsidR="00000000" w:rsidDel="00000000" w:rsidP="00000000" w:rsidRDefault="00000000" w:rsidRPr="00000000" w14:paraId="0000000A">
      <w:pPr>
        <w:pStyle w:val="Title"/>
        <w:spacing w:line="480" w:lineRule="auto"/>
        <w:ind w:left="0" w:firstLine="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u w:val="none"/>
          <w:rtl w:val="0"/>
        </w:rPr>
        <w:t xml:space="preserve">Communication Standards</w:t>
      </w:r>
    </w:p>
    <w:p w:rsidR="00000000" w:rsidDel="00000000" w:rsidP="00000000" w:rsidRDefault="00000000" w:rsidRPr="00000000" w14:paraId="0000000B">
      <w:pPr>
        <w:ind w:firstLine="3735"/>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Student Name</w:t>
      </w:r>
    </w:p>
    <w:p w:rsidR="00000000" w:rsidDel="00000000" w:rsidP="00000000" w:rsidRDefault="00000000" w:rsidRPr="00000000" w14:paraId="0000000C">
      <w:pPr>
        <w:jc w:val="cente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rtl w:val="0"/>
        </w:rPr>
        <w:tab/>
        <w:tab/>
        <w:tab/>
        <w:tab/>
        <w:tab/>
        <w:t xml:space="preserve">   </w:t>
      </w:r>
      <w:r w:rsidDel="00000000" w:rsidR="00000000" w:rsidRPr="00000000">
        <w:rPr>
          <w:rFonts w:ascii="Times New Roman" w:cs="Times New Roman" w:eastAsia="Times New Roman" w:hAnsi="Times New Roman"/>
          <w:b w:val="1"/>
          <w:rtl w:val="0"/>
        </w:rPr>
        <w:t xml:space="preserve">Institution Name</w:t>
      </w: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pStyle w:val="Title"/>
        <w:spacing w:line="480" w:lineRule="auto"/>
        <w:jc w:val="left"/>
        <w:rPr>
          <w:rFonts w:ascii="Times New Roman" w:cs="Times New Roman" w:eastAsia="Times New Roman" w:hAnsi="Times New Roman"/>
          <w:b w:val="0"/>
          <w:sz w:val="24"/>
          <w:szCs w:val="24"/>
          <w:u w:val="none"/>
        </w:rPr>
      </w:pPr>
      <w:r w:rsidDel="00000000" w:rsidR="00000000" w:rsidRPr="00000000">
        <w:rPr>
          <w:rtl w:val="0"/>
        </w:rPr>
      </w:r>
    </w:p>
    <w:p w:rsidR="00000000" w:rsidDel="00000000" w:rsidP="00000000" w:rsidRDefault="00000000" w:rsidRPr="00000000" w14:paraId="00000020">
      <w:pPr>
        <w:spacing w:line="480" w:lineRule="auto"/>
        <w:ind w:left="72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1">
      <w:pPr>
        <w:spacing w:line="480" w:lineRule="auto"/>
        <w:ind w:left="72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2">
      <w:pPr>
        <w:spacing w:line="480" w:lineRule="auto"/>
        <w:ind w:left="72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23">
      <w:pPr>
        <w:spacing w:line="480" w:lineRule="auto"/>
        <w:ind w:left="7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Select one (1) of the working groups in the IETF or IEEE and briefly summarize what this group is working on</w:t>
      </w:r>
    </w:p>
    <w:p w:rsidR="00000000" w:rsidDel="00000000" w:rsidP="00000000" w:rsidRDefault="00000000" w:rsidRPr="00000000" w14:paraId="00000024">
      <w:pPr>
        <w:spacing w:line="480" w:lineRule="auto"/>
        <w:ind w:left="720"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5">
      <w:pPr>
        <w:spacing w:line="48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IETF, known as the Internet Engineering Task Force is a regulatory body that deals with the protocols engineering and development of the internet. It is a supporting arm to the IEEE which is the arm of the internet  regulatory body that stands for Institute of Electrical and Electronics Engineers. The IETF supports the IEEE 802.15.4 standard which is monitored and maintained by the IEEE 802.15.4 working group. The standards in the communication and internet sector cut across most of the working groups. Below is a summary of the activities of the IETF working group (IEEE, 2019).</w:t>
      </w:r>
    </w:p>
    <w:p w:rsidR="00000000" w:rsidDel="00000000" w:rsidP="00000000" w:rsidRDefault="00000000" w:rsidRPr="00000000" w14:paraId="00000026">
      <w:pPr>
        <w:spacing w:line="48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The IETF has dedicated all its activities to achieve their mission of making the Internet work better by producing high quality, relevant technical documents that influence the way people design, use, and manage the Internet. The internet has a lot of loopholes that can be manipulated by malicious hackers who would want to benefit illegally or destroy reputations of organizations and individuals. The IETF ensures that there are policies and enough guidelines that can be used by the internet consumers in order to prevent themselves from Cyber Security attacks. One of the current active groups in the IETF is the avtcore group which is working on the Audio/Video Transport Core Maintenance. The main agenda of this group to ensure that congestion is reduced in the transportation of video and audio hence making the process flawless (IETF, 2014).</w:t>
      </w:r>
    </w:p>
    <w:p w:rsidR="00000000" w:rsidDel="00000000" w:rsidP="00000000" w:rsidRDefault="00000000" w:rsidRPr="00000000" w14:paraId="00000027">
      <w:pPr>
        <w:spacing w:line="480" w:lineRule="auto"/>
        <w:ind w:left="720"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8">
      <w:pPr>
        <w:spacing w:line="480" w:lineRule="auto"/>
        <w:ind w:left="720"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spacing w:line="480" w:lineRule="auto"/>
        <w:ind w:left="7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Justify the need of the IEEE 802 standard used in networking</w:t>
      </w:r>
    </w:p>
    <w:p w:rsidR="00000000" w:rsidDel="00000000" w:rsidP="00000000" w:rsidRDefault="00000000" w:rsidRPr="00000000" w14:paraId="0000002A">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        The IEEE 802 an Institute of Electrical and Electronics Engineers (IEEE) standard set that defines standards and protocols for wired local area networks, LAN and Wireless Local Area Networks, WLAN. It also covers the physical layer specifications of technologies from Ethernet to wireless. In short, this is an arm of the bodies that regulate the internet that deals with the transmission of packets over the internet or local networks. Since computers need to connect with each other for there to be a network and to facilitate the transfer and sharing of files, a standard way on how the protocols and the transmission of these data packets needs to be put in place. Every networking traffic is expected to follow this standard to ensure its security and higher performance (Internet Society, 2019).</w:t>
      </w:r>
    </w:p>
    <w:p w:rsidR="00000000" w:rsidDel="00000000" w:rsidP="00000000" w:rsidRDefault="00000000" w:rsidRPr="00000000" w14:paraId="0000002B">
      <w:pPr>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ab/>
        <w:t xml:space="preserve">The IEEE 802 can be considered to be the same as the traffic rules that govern the roads in public transport. These standards are put in place to ensure safety  and good organization. The IEEE 802 standards ensure the same is done for the transmission of data over the internet from one terminal to another. These protocols come in handy since they ensure compatibility of various computers with different makes. They help standardize the market by ensuring a certain standard is met for an item to be introduced to the consumers. Some of the advantages of these standards include interoperability, low product cost, and easy to management of networks. With such a great pool of advantages, it is important that any upcoming technology upholds these set of standards.</w:t>
      </w:r>
    </w:p>
    <w:p w:rsidR="00000000" w:rsidDel="00000000" w:rsidP="00000000" w:rsidRDefault="00000000" w:rsidRPr="00000000" w14:paraId="0000002C">
      <w:pPr>
        <w:spacing w:line="480" w:lineRule="auto"/>
        <w:ind w:left="720" w:firstLine="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spacing w:line="480" w:lineRule="auto"/>
        <w:ind w:lef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Evaluate the three (3) standard organizations including IEEE,  ISO and ANSI to determine the most important for communication technology 'justify the need of the IEEE * standard used in networking</w:t>
      </w:r>
      <w:r w:rsidDel="00000000" w:rsidR="00000000" w:rsidRPr="00000000">
        <w:rPr>
          <w:rtl w:val="0"/>
        </w:rPr>
      </w:r>
    </w:p>
    <w:p w:rsidR="00000000" w:rsidDel="00000000" w:rsidP="00000000" w:rsidRDefault="00000000" w:rsidRPr="00000000" w14:paraId="0000002F">
      <w:pPr>
        <w:spacing w:line="480" w:lineRule="auto"/>
        <w:ind w:lef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IEEE</w:t>
      </w:r>
    </w:p>
    <w:p w:rsidR="00000000" w:rsidDel="00000000" w:rsidP="00000000" w:rsidRDefault="00000000" w:rsidRPr="00000000" w14:paraId="00000030">
      <w:pPr>
        <w:spacing w:line="480" w:lineRule="auto"/>
        <w:ind w:lef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    </w:t>
        <w:tab/>
        <w:t xml:space="preserve">The IEEE stands for the Institute of Electrical and Electronic Engineers. It is standard regulatory body that deals with the standards of both residential and commercial electronics and the communication or the transfer of protocols through the various pieces of electronics. This organization came up with the IEEE 802 standards that were very instrumental in the standardizing of the communication between pieces of electronics over the internet or Local Area Network (IEEE, 2019).</w:t>
        <w:br w:type="textWrapping"/>
      </w:r>
      <w:r w:rsidDel="00000000" w:rsidR="00000000" w:rsidRPr="00000000">
        <w:rPr>
          <w:rFonts w:ascii="Times New Roman" w:cs="Times New Roman" w:eastAsia="Times New Roman" w:hAnsi="Times New Roman"/>
          <w:b w:val="1"/>
          <w:rtl w:val="0"/>
        </w:rPr>
        <w:t xml:space="preserve">ISO</w:t>
      </w:r>
    </w:p>
    <w:p w:rsidR="00000000" w:rsidDel="00000000" w:rsidP="00000000" w:rsidRDefault="00000000" w:rsidRPr="00000000" w14:paraId="00000031">
      <w:pPr>
        <w:spacing w:line="48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 </w:t>
        <w:tab/>
      </w:r>
      <w:r w:rsidDel="00000000" w:rsidR="00000000" w:rsidRPr="00000000">
        <w:rPr>
          <w:rFonts w:ascii="Times New Roman" w:cs="Times New Roman" w:eastAsia="Times New Roman" w:hAnsi="Times New Roman"/>
          <w:rtl w:val="0"/>
        </w:rPr>
        <w:t xml:space="preserve">ISO is commonly known as the International Organization for Standardization and is responsible for the setting of market standards not only in the electronics sector but in many other sectors. ISO is well known for its discovery and introduction of the OSI reference model that is used in in the transportation of data over in the internet or local networks. This model is widely known for its efficiency and has been adopted by almost all the upcoming technologies as the base blueprint before advancing it to suit their custom needs (Leiba, 2008).</w:t>
      </w:r>
    </w:p>
    <w:p w:rsidR="00000000" w:rsidDel="00000000" w:rsidP="00000000" w:rsidRDefault="00000000" w:rsidRPr="00000000" w14:paraId="00000032">
      <w:pPr>
        <w:spacing w:line="480" w:lineRule="auto"/>
        <w:ind w:left="72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line="480" w:lineRule="auto"/>
        <w:ind w:left="72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ANSI</w:t>
      </w:r>
    </w:p>
    <w:p w:rsidR="00000000" w:rsidDel="00000000" w:rsidP="00000000" w:rsidRDefault="00000000" w:rsidRPr="00000000" w14:paraId="00000034">
      <w:pPr>
        <w:spacing w:line="480" w:lineRule="auto"/>
        <w:ind w:left="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ANSI is the organization responsible for the publishing of documents bearing various standards in use and design of electronics in the United States. This organization is tasked with the overseeing the activities of computing and information technology companies especially those involved in production. Unlike ISO, ANSI is domestic to the United States but however ensures that the standards of the products originating from within the country meet the ISO standards and better them to create another level of standard.</w:t>
      </w:r>
    </w:p>
    <w:p w:rsidR="00000000" w:rsidDel="00000000" w:rsidP="00000000" w:rsidRDefault="00000000" w:rsidRPr="00000000" w14:paraId="00000035">
      <w:pPr>
        <w:spacing w:line="480" w:lineRule="auto"/>
        <w:ind w:left="72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36">
      <w:pPr>
        <w:spacing w:line="480" w:lineRule="auto"/>
        <w:ind w:left="72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Take a position on the need for a federal regulating body of standards such as NIST Include Supporting evidence to justify your opinion</w:t>
      </w:r>
    </w:p>
    <w:p w:rsidR="00000000" w:rsidDel="00000000" w:rsidP="00000000" w:rsidRDefault="00000000" w:rsidRPr="00000000" w14:paraId="00000037">
      <w:pPr>
        <w:spacing w:line="480" w:lineRule="auto"/>
        <w:ind w:left="0"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 </w:t>
        <w:tab/>
        <w:t xml:space="preserve">NIST (National Institute of Standards and Technology) is a group that is responsible for the maintaining, developing  and the dissemination of national physical measurement standards. Having standards in any industry is very important since it ensures that the customers only get products of the expected quality whereas the organizations engaging in production are protected from fake and copied goods. Such standards therefore ensure that both parties, the producers and consumers are satisfied. This also provides the organizations with a basis to start and improve the current products. In conclusion, standards are very important and should be adhered to since they exhibit very great economic impacts to organizations and nations (Leiba, 2008).</w:t>
      </w:r>
      <w:r w:rsidDel="00000000" w:rsidR="00000000" w:rsidRPr="00000000">
        <w:rPr>
          <w:rtl w:val="0"/>
        </w:rPr>
      </w:r>
    </w:p>
    <w:p w:rsidR="00000000" w:rsidDel="00000000" w:rsidP="00000000" w:rsidRDefault="00000000" w:rsidRPr="00000000" w14:paraId="00000038">
      <w:pPr>
        <w:spacing w:line="48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spacing w:line="480" w:lineRule="auto"/>
        <w:ind w:firstLine="72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A">
      <w:pPr>
        <w:spacing w:line="480" w:lineRule="auto"/>
        <w:ind w:firstLine="72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B">
      <w:pPr>
        <w:spacing w:line="480" w:lineRule="auto"/>
        <w:ind w:firstLine="72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C">
      <w:pPr>
        <w:spacing w:line="480" w:lineRule="auto"/>
        <w:ind w:firstLine="72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D">
      <w:pPr>
        <w:spacing w:line="480" w:lineRule="auto"/>
        <w:ind w:firstLine="72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E">
      <w:pPr>
        <w:spacing w:line="480" w:lineRule="auto"/>
        <w:ind w:firstLine="72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F">
      <w:pPr>
        <w:spacing w:line="480" w:lineRule="auto"/>
        <w:ind w:firstLine="720"/>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0">
      <w:pPr>
        <w:spacing w:line="480" w:lineRule="auto"/>
        <w:ind w:firstLine="720"/>
        <w:jc w:val="left"/>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41">
      <w:pPr>
        <w:spacing w:line="480" w:lineRule="auto"/>
        <w:ind w:left="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b w:val="1"/>
          <w:rtl w:val="0"/>
        </w:rPr>
        <w:t xml:space="preserve">References</w:t>
      </w:r>
      <w:r w:rsidDel="00000000" w:rsidR="00000000" w:rsidRPr="00000000">
        <w:rPr>
          <w:rtl w:val="0"/>
        </w:rPr>
      </w:r>
    </w:p>
    <w:p w:rsidR="00000000" w:rsidDel="00000000" w:rsidP="00000000" w:rsidRDefault="00000000" w:rsidRPr="00000000" w14:paraId="00000042">
      <w:pPr>
        <w:spacing w:line="480" w:lineRule="auto"/>
        <w:ind w:left="720" w:hanging="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Leiba, B. (2008). An Introduction to Internet Standards. IEEE Internet Computing, 12(1), 71-74. doi: 10.1109/mic.2008.2</w:t>
      </w:r>
    </w:p>
    <w:p w:rsidR="00000000" w:rsidDel="00000000" w:rsidP="00000000" w:rsidRDefault="00000000" w:rsidRPr="00000000" w14:paraId="00000043">
      <w:pPr>
        <w:spacing w:line="480" w:lineRule="auto"/>
        <w:ind w:left="720" w:hanging="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EEE. (2019). IEEE - The world's largest technical professional organization dedicated to advancing technology for the benefit of humanity. Retrieved from </w:t>
      </w:r>
      <w:hyperlink r:id="rId6">
        <w:r w:rsidDel="00000000" w:rsidR="00000000" w:rsidRPr="00000000">
          <w:rPr>
            <w:rFonts w:ascii="Times New Roman" w:cs="Times New Roman" w:eastAsia="Times New Roman" w:hAnsi="Times New Roman"/>
            <w:color w:val="1155cc"/>
            <w:highlight w:val="white"/>
            <w:u w:val="single"/>
            <w:rtl w:val="0"/>
          </w:rPr>
          <w:t xml:space="preserve">https://www.ieee.org/</w:t>
        </w:r>
      </w:hyperlink>
      <w:r w:rsidDel="00000000" w:rsidR="00000000" w:rsidRPr="00000000">
        <w:rPr>
          <w:rtl w:val="0"/>
        </w:rPr>
      </w:r>
    </w:p>
    <w:p w:rsidR="00000000" w:rsidDel="00000000" w:rsidP="00000000" w:rsidRDefault="00000000" w:rsidRPr="00000000" w14:paraId="00000044">
      <w:pPr>
        <w:spacing w:line="480" w:lineRule="auto"/>
        <w:ind w:left="720" w:hanging="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Internet Society. (2019). Open Internet Standards | Internet Society. Retrieved from </w:t>
      </w:r>
      <w:hyperlink r:id="rId7">
        <w:r w:rsidDel="00000000" w:rsidR="00000000" w:rsidRPr="00000000">
          <w:rPr>
            <w:rFonts w:ascii="Times New Roman" w:cs="Times New Roman" w:eastAsia="Times New Roman" w:hAnsi="Times New Roman"/>
            <w:color w:val="1155cc"/>
            <w:highlight w:val="white"/>
            <w:u w:val="single"/>
            <w:rtl w:val="0"/>
          </w:rPr>
          <w:t xml:space="preserve">https://www.internetsociety.org/issues/open-internet-standards/</w:t>
        </w:r>
      </w:hyperlink>
      <w:r w:rsidDel="00000000" w:rsidR="00000000" w:rsidRPr="00000000">
        <w:rPr>
          <w:rtl w:val="0"/>
        </w:rPr>
      </w:r>
    </w:p>
    <w:p w:rsidR="00000000" w:rsidDel="00000000" w:rsidP="00000000" w:rsidRDefault="00000000" w:rsidRPr="00000000" w14:paraId="00000045">
      <w:pPr>
        <w:spacing w:line="480" w:lineRule="auto"/>
        <w:ind w:left="720" w:hanging="720"/>
        <w:jc w:val="both"/>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IETF. (2019). Internet standards. Retrieved from https://www.ietf.org/standards/</w:t>
      </w:r>
      <w:r w:rsidDel="00000000" w:rsidR="00000000" w:rsidRPr="00000000">
        <w:rPr>
          <w:rtl w:val="0"/>
        </w:rPr>
      </w:r>
    </w:p>
    <w:p w:rsidR="00000000" w:rsidDel="00000000" w:rsidP="00000000" w:rsidRDefault="00000000" w:rsidRPr="00000000" w14:paraId="00000046">
      <w:pPr>
        <w:spacing w:line="480" w:lineRule="auto"/>
        <w:ind w:left="720" w:hanging="72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47">
      <w:pPr>
        <w:spacing w:line="480" w:lineRule="auto"/>
        <w:ind w:left="720" w:hanging="72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48">
      <w:pPr>
        <w:spacing w:line="480" w:lineRule="auto"/>
        <w:ind w:left="720" w:hanging="720"/>
        <w:jc w:val="both"/>
        <w:rPr>
          <w:rFonts w:ascii="Times New Roman" w:cs="Times New Roman" w:eastAsia="Times New Roman" w:hAnsi="Times New Roman"/>
          <w:highlight w:val="white"/>
        </w:rPr>
      </w:pPr>
      <w:r w:rsidDel="00000000" w:rsidR="00000000" w:rsidRPr="00000000">
        <w:rPr>
          <w:rtl w:val="0"/>
        </w:rPr>
      </w:r>
    </w:p>
    <w:p w:rsidR="00000000" w:rsidDel="00000000" w:rsidP="00000000" w:rsidRDefault="00000000" w:rsidRPr="00000000" w14:paraId="00000049">
      <w:pPr>
        <w:spacing w:line="480" w:lineRule="auto"/>
        <w:ind w:left="0" w:firstLine="0"/>
        <w:rPr>
          <w:rFonts w:ascii="Times New Roman" w:cs="Times New Roman" w:eastAsia="Times New Roman" w:hAnsi="Times New Roman"/>
        </w:rPr>
      </w:pPr>
      <w:r w:rsidDel="00000000" w:rsidR="00000000" w:rsidRPr="00000000">
        <w:rPr>
          <w:rtl w:val="0"/>
        </w:rPr>
      </w:r>
    </w:p>
    <w:sectPr>
      <w:headerReference r:id="rId8" w:type="default"/>
      <w:headerReference r:id="rId9" w:type="first"/>
      <w:headerReference r:id="rId10" w:type="even"/>
      <w:footerReference r:id="rId11" w:type="default"/>
      <w:pgSz w:h="15840" w:w="12240"/>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Time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F">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A">
    <w:pPr>
      <w:pBdr>
        <w:top w:color="000000" w:space="0" w:sz="0" w:val="none"/>
        <w:left w:color="000000" w:space="0" w:sz="0" w:val="none"/>
        <w:bottom w:color="000000" w:space="0" w:sz="0" w:val="none"/>
        <w:right w:color="000000" w:space="0" w:sz="0" w:val="none"/>
        <w:between w:color="000000" w:space="0" w:sz="0" w:val="none"/>
      </w:pBdr>
      <w:tabs>
        <w:tab w:val="center" w:pos="4320"/>
        <w:tab w:val="right" w:pos="8640"/>
      </w:tabs>
      <w:rPr>
        <w:shd w:fill="f3f3f3" w:val="clear"/>
      </w:rPr>
    </w:pPr>
    <w:r w:rsidDel="00000000" w:rsidR="00000000" w:rsidRPr="00000000">
      <w:rPr>
        <w:rFonts w:ascii="Times New Roman" w:cs="Times New Roman" w:eastAsia="Times New Roman" w:hAnsi="Times New Roman"/>
        <w:b w:val="1"/>
        <w:rtl w:val="0"/>
      </w:rPr>
      <w:t xml:space="preserve">COMMUNICATION STANDARDS</w:t>
    </w:r>
    <w:r w:rsidDel="00000000" w:rsidR="00000000" w:rsidRPr="00000000">
      <w:rPr>
        <w:rtl w:val="0"/>
      </w:rPr>
      <w:tab/>
      <w:tab/>
    </w:r>
    <w:r w:rsidDel="00000000" w:rsidR="00000000" w:rsidRPr="00000000">
      <w:rPr>
        <w:shd w:fill="f3f3f3" w:val="clear"/>
      </w:rPr>
      <w:fldChar w:fldCharType="begin"/>
      <w:instrText xml:space="preserve">PAGE</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B">
    <w:pPr>
      <w:pBdr>
        <w:top w:color="000000" w:space="0" w:sz="0" w:val="none"/>
        <w:left w:color="000000" w:space="0" w:sz="0" w:val="none"/>
        <w:bottom w:color="000000" w:space="0" w:sz="0" w:val="none"/>
        <w:right w:color="000000" w:space="0" w:sz="0" w:val="none"/>
        <w:between w:color="000000" w:space="0" w:sz="0" w:val="none"/>
      </w:pBdr>
      <w:tabs>
        <w:tab w:val="center" w:pos="4513"/>
        <w:tab w:val="right" w:pos="9026"/>
      </w:tabs>
      <w:rPr>
        <w:color w:val="000000"/>
      </w:rPr>
    </w:pPr>
    <w:r w:rsidDel="00000000" w:rsidR="00000000" w:rsidRPr="00000000">
      <w:rPr>
        <w:rFonts w:ascii="Times New Roman" w:cs="Times New Roman" w:eastAsia="Times New Roman" w:hAnsi="Times New Roman"/>
        <w:b w:val="1"/>
        <w:color w:val="000000"/>
        <w:rtl w:val="0"/>
      </w:rPr>
      <w:t xml:space="preserve">Running head: </w:t>
    </w:r>
    <w:r w:rsidDel="00000000" w:rsidR="00000000" w:rsidRPr="00000000">
      <w:rPr>
        <w:rFonts w:ascii="Times New Roman" w:cs="Times New Roman" w:eastAsia="Times New Roman" w:hAnsi="Times New Roman"/>
        <w:b w:val="1"/>
        <w:rtl w:val="0"/>
      </w:rPr>
      <w:t xml:space="preserve">COMMUNICATION STANDARDS</w:t>
    </w:r>
    <w:r w:rsidDel="00000000" w:rsidR="00000000" w:rsidRPr="00000000">
      <w:rPr>
        <w:rFonts w:ascii="Times New Roman" w:cs="Times New Roman" w:eastAsia="Times New Roman" w:hAnsi="Times New Roman"/>
        <w:b w:val="1"/>
        <w:color w:val="000000"/>
        <w:rtl w:val="0"/>
      </w:rPr>
      <w:t xml:space="preserve"> </w:t>
    </w:r>
    <w:r w:rsidDel="00000000" w:rsidR="00000000" w:rsidRPr="00000000">
      <w:rPr>
        <w:color w:val="000000"/>
        <w:rtl w:val="0"/>
      </w:rPr>
      <w:tab/>
      <w:t xml:space="preserve"> </w:t>
    </w: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C">
    <w:pPr>
      <w:pBdr>
        <w:top w:color="000000" w:space="0" w:sz="0" w:val="none"/>
        <w:left w:color="000000" w:space="0" w:sz="0" w:val="none"/>
        <w:bottom w:color="000000" w:space="0" w:sz="0" w:val="none"/>
        <w:right w:color="000000" w:space="0" w:sz="0" w:val="none"/>
        <w:between w:color="000000" w:space="0" w:sz="0" w:val="none"/>
      </w:pBdr>
      <w:tabs>
        <w:tab w:val="center" w:pos="4513"/>
        <w:tab w:val="right" w:pos="9026"/>
      </w:tabs>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4D">
    <w:pPr>
      <w:pBdr>
        <w:top w:color="000000" w:space="0" w:sz="0" w:val="none"/>
        <w:left w:color="000000" w:space="0" w:sz="0" w:val="none"/>
        <w:bottom w:color="000000" w:space="0" w:sz="0" w:val="none"/>
        <w:right w:color="000000" w:space="0" w:sz="0" w:val="none"/>
        <w:between w:color="000000" w:space="0" w:sz="0" w:val="none"/>
      </w:pBdr>
      <w:tabs>
        <w:tab w:val="center" w:pos="4320"/>
        <w:tab w:val="right" w:pos="8640"/>
      </w:tabs>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between w:color="000000" w:space="0" w:sz="0" w:val="none"/>
      </w:pBdr>
      <w:tabs>
        <w:tab w:val="center" w:pos="4320"/>
        <w:tab w:val="right" w:pos="8640"/>
      </w:tabs>
      <w:ind w:right="360"/>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imes" w:cs="Times" w:eastAsia="Times" w:hAnsi="Time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Arial" w:cs="Arial" w:eastAsia="Arial" w:hAnsi="Arial"/>
      <w:b w:val="1"/>
      <w:sz w:val="28"/>
      <w:szCs w:val="2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jc w:val="center"/>
    </w:pPr>
    <w:rPr>
      <w:rFonts w:ascii="Arial" w:cs="Arial" w:eastAsia="Arial" w:hAnsi="Arial"/>
      <w:b w:val="1"/>
      <w:sz w:val="44"/>
      <w:szCs w:val="44"/>
      <w:u w:val="single"/>
    </w:rPr>
  </w:style>
  <w:style w:type="paragraph" w:styleId="Subtitle">
    <w:name w:val="Subtitle"/>
    <w:basedOn w:val="Normal"/>
    <w:next w:val="Normal"/>
    <w:pPr/>
    <w:rPr>
      <w:rFonts w:ascii="Arial" w:cs="Arial" w:eastAsia="Arial" w:hAnsi="Arial"/>
      <w:b w:val="1"/>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3.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www.ieee.org/" TargetMode="External"/><Relationship Id="rId7" Type="http://schemas.openxmlformats.org/officeDocument/2006/relationships/hyperlink" Target="https://www.internetsociety.org/issues/open-internet-standards/"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